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5EF" w:rsidRDefault="001705EF" w:rsidP="001705EF">
      <w:pPr>
        <w:shd w:val="clear" w:color="auto" w:fill="B3B3B3"/>
        <w:bidi w:val="0"/>
        <w:jc w:val="center"/>
        <w:rPr>
          <w:rFonts w:ascii="Arial" w:hAnsi="Arial" w:cs="Arial"/>
          <w:b/>
          <w:bCs/>
          <w:lang w:val="fr-FR"/>
        </w:rPr>
      </w:pPr>
      <w:bookmarkStart w:id="0" w:name="_Toc402498905"/>
      <w:r>
        <w:rPr>
          <w:rFonts w:ascii="Arial" w:hAnsi="Arial" w:cs="Arial"/>
          <w:b/>
          <w:bCs/>
          <w:lang w:val="fr-FR"/>
        </w:rPr>
        <w:t>SANTE COMMUNAUTAIRE</w:t>
      </w:r>
    </w:p>
    <w:p w:rsidR="001705EF" w:rsidRDefault="001705EF" w:rsidP="001705EF">
      <w:pPr>
        <w:shd w:val="clear" w:color="auto" w:fill="B3B3B3"/>
        <w:bidi w:val="0"/>
        <w:jc w:val="center"/>
        <w:rPr>
          <w:rFonts w:ascii="Arial" w:hAnsi="Arial" w:cs="Arial"/>
          <w:b/>
          <w:bCs/>
          <w:lang w:val="fr-FR"/>
        </w:rPr>
      </w:pPr>
    </w:p>
    <w:p w:rsidR="001705EF" w:rsidRPr="001705EF" w:rsidRDefault="001705EF" w:rsidP="001705EF">
      <w:pPr>
        <w:pStyle w:val="NormalWeb"/>
        <w:rPr>
          <w:color w:val="000000"/>
          <w:sz w:val="27"/>
          <w:szCs w:val="27"/>
          <w:lang w:val="fr-FR"/>
        </w:rPr>
      </w:pPr>
    </w:p>
    <w:p w:rsidR="001705EF" w:rsidRPr="009321A8" w:rsidRDefault="001705EF" w:rsidP="001705EF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</w:rPr>
        <w:br/>
        <w:t>Soins de santé primaires</w:t>
      </w:r>
      <w:bookmarkEnd w:id="0"/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1.1 Historique, développement, concept et définition.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1.2 Principes des Soins de Santé Primaires et éléments.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1.3 Exemples d’application dans le pays.</w:t>
      </w:r>
    </w:p>
    <w:p w:rsidR="001705EF" w:rsidRPr="009321A8" w:rsidRDefault="001705EF" w:rsidP="001705EF">
      <w:pPr>
        <w:pStyle w:val="Title"/>
        <w:rPr>
          <w:rFonts w:ascii="Times New Roman" w:hAnsi="Times New Roman" w:cs="Times New Roman"/>
        </w:rPr>
      </w:pPr>
      <w:bookmarkStart w:id="1" w:name="_Toc402498906"/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communauté</w:t>
      </w:r>
      <w:bookmarkEnd w:id="1"/>
    </w:p>
    <w:p w:rsidR="001705EF" w:rsidRPr="00440754" w:rsidRDefault="001705EF" w:rsidP="001705EF">
      <w:pPr>
        <w:pStyle w:val="Footer"/>
        <w:bidi w:val="0"/>
        <w:rPr>
          <w:lang w:val="fr-FR" w:eastAsia="fr-FR"/>
        </w:rPr>
      </w:pPr>
      <w:r w:rsidRPr="00440754">
        <w:rPr>
          <w:lang w:val="fr-FR" w:eastAsia="fr-FR"/>
        </w:rPr>
        <w:t>2.1 Définition, types de communauté</w:t>
      </w:r>
    </w:p>
    <w:p w:rsidR="001705EF" w:rsidRPr="009321A8" w:rsidRDefault="001705EF" w:rsidP="001705EF">
      <w:pPr>
        <w:pStyle w:val="Title"/>
        <w:rPr>
          <w:rFonts w:ascii="Times New Roman" w:hAnsi="Times New Roman" w:cs="Times New Roman"/>
        </w:rPr>
      </w:pPr>
      <w:bookmarkStart w:id="2" w:name="_Toc402498907"/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santé communautaire</w:t>
      </w:r>
      <w:bookmarkEnd w:id="2"/>
      <w:r w:rsidRPr="009321A8">
        <w:rPr>
          <w:rFonts w:ascii="Times New Roman" w:hAnsi="Times New Roman" w:cs="Times New Roman"/>
        </w:rPr>
        <w:t xml:space="preserve"> 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3.1 Définition.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3.2 Objectifs.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3.3 Concept santé.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3.4 Niveaux de soins</w:t>
      </w:r>
    </w:p>
    <w:p w:rsidR="001705EF" w:rsidRPr="00440754" w:rsidRDefault="001705EF" w:rsidP="001705EF">
      <w:pPr>
        <w:bidi w:val="0"/>
        <w:ind w:left="426"/>
        <w:rPr>
          <w:lang w:val="fr-FR" w:eastAsia="fr-FR"/>
        </w:rPr>
      </w:pPr>
      <w:r w:rsidRPr="00440754">
        <w:rPr>
          <w:lang w:val="fr-FR" w:eastAsia="fr-FR"/>
        </w:rPr>
        <w:t>3.4.1 Promotion de la santé, prévention de la maladie, diagnostic et traitement, réhabilitation.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 xml:space="preserve">3.5 Nivaux de prévention : </w:t>
      </w:r>
    </w:p>
    <w:p w:rsidR="001705EF" w:rsidRPr="00440754" w:rsidRDefault="001705EF" w:rsidP="001705EF">
      <w:pPr>
        <w:bidi w:val="0"/>
        <w:ind w:left="426"/>
        <w:rPr>
          <w:lang w:val="fr-FR" w:eastAsia="fr-FR"/>
        </w:rPr>
      </w:pPr>
      <w:r w:rsidRPr="00440754">
        <w:rPr>
          <w:lang w:val="fr-FR" w:eastAsia="fr-FR"/>
        </w:rPr>
        <w:t>3.5.1 Primaire, secondaire, tertiaire.</w:t>
      </w:r>
    </w:p>
    <w:p w:rsidR="001705EF" w:rsidRPr="009321A8" w:rsidRDefault="001705EF" w:rsidP="001705EF">
      <w:pPr>
        <w:pStyle w:val="Title"/>
        <w:rPr>
          <w:rFonts w:ascii="Times New Roman" w:hAnsi="Times New Roman" w:cs="Times New Roman"/>
        </w:rPr>
      </w:pPr>
      <w:bookmarkStart w:id="3" w:name="_Toc402498908"/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soins communautaires au niveau national</w:t>
      </w:r>
      <w:bookmarkEnd w:id="3"/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4.1 Système de santé et sous-systèmes.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4.2 Niveaux : local, district, national.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4.3 Organisation non gouvernemental.</w:t>
      </w:r>
    </w:p>
    <w:p w:rsidR="001705EF" w:rsidRPr="009321A8" w:rsidRDefault="001705EF" w:rsidP="001705EF">
      <w:pPr>
        <w:pStyle w:val="Title"/>
        <w:rPr>
          <w:rFonts w:ascii="Times New Roman" w:hAnsi="Times New Roman" w:cs="Times New Roman"/>
        </w:rPr>
      </w:pPr>
      <w:bookmarkStart w:id="4" w:name="_Toc402498909"/>
      <w:r w:rsidRPr="009321A8">
        <w:rPr>
          <w:rFonts w:ascii="Times New Roman" w:hAnsi="Times New Roman" w:cs="Times New Roman"/>
          <w:u w:val="single"/>
        </w:rPr>
        <w:t xml:space="preserve">Chapitre 5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L’infirmière en santé communautaire</w:t>
      </w:r>
      <w:bookmarkEnd w:id="4"/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5.1 Rôle, fonctions, soins à domicile.</w:t>
      </w:r>
    </w:p>
    <w:p w:rsidR="001705EF" w:rsidRPr="00440754" w:rsidRDefault="001705EF" w:rsidP="001705EF">
      <w:pPr>
        <w:bidi w:val="0"/>
        <w:rPr>
          <w:lang w:val="fr-FR" w:eastAsia="fr-FR"/>
        </w:rPr>
      </w:pPr>
      <w:r w:rsidRPr="00440754">
        <w:rPr>
          <w:lang w:val="fr-FR" w:eastAsia="fr-FR"/>
        </w:rPr>
        <w:t>5.2 Rôle des différents membres de l’équipe.</w:t>
      </w:r>
    </w:p>
    <w:p w:rsidR="001705EF" w:rsidRPr="00440754" w:rsidRDefault="001705EF" w:rsidP="001705EF">
      <w:pPr>
        <w:bidi w:val="0"/>
        <w:rPr>
          <w:lang w:val="fr-FR" w:eastAsia="fr-FR"/>
        </w:rPr>
      </w:pPr>
    </w:p>
    <w:p w:rsidR="001705EF" w:rsidRPr="00440754" w:rsidRDefault="001705EF" w:rsidP="001705EF">
      <w:pPr>
        <w:bidi w:val="0"/>
        <w:rPr>
          <w:lang w:val="fr-FR" w:eastAsia="fr-FR"/>
        </w:rPr>
      </w:pPr>
    </w:p>
    <w:p w:rsidR="000042A3" w:rsidRPr="001705EF" w:rsidRDefault="000042A3">
      <w:pPr>
        <w:rPr>
          <w:lang w:val="fr-FR"/>
        </w:rPr>
      </w:pPr>
      <w:bookmarkStart w:id="5" w:name="_GoBack"/>
      <w:bookmarkEnd w:id="5"/>
    </w:p>
    <w:sectPr w:rsidR="000042A3" w:rsidRPr="00170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A0"/>
    <w:rsid w:val="000042A3"/>
    <w:rsid w:val="001705EF"/>
    <w:rsid w:val="00B274A0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5E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705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705EF"/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Title">
    <w:name w:val="Title"/>
    <w:basedOn w:val="Normal"/>
    <w:link w:val="TitleChar"/>
    <w:qFormat/>
    <w:rsid w:val="001705EF"/>
    <w:pPr>
      <w:bidi w:val="0"/>
      <w:spacing w:before="120" w:after="120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705EF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NormalWeb">
    <w:name w:val="Normal (Web)"/>
    <w:basedOn w:val="Normal"/>
    <w:uiPriority w:val="99"/>
    <w:unhideWhenUsed/>
    <w:rsid w:val="001705EF"/>
    <w:pPr>
      <w:bidi w:val="0"/>
      <w:spacing w:before="100" w:beforeAutospacing="1" w:after="100" w:afterAutospacing="1"/>
    </w:pPr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5E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705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705EF"/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Title">
    <w:name w:val="Title"/>
    <w:basedOn w:val="Normal"/>
    <w:link w:val="TitleChar"/>
    <w:qFormat/>
    <w:rsid w:val="001705EF"/>
    <w:pPr>
      <w:bidi w:val="0"/>
      <w:spacing w:before="120" w:after="120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705EF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NormalWeb">
    <w:name w:val="Normal (Web)"/>
    <w:basedOn w:val="Normal"/>
    <w:uiPriority w:val="99"/>
    <w:unhideWhenUsed/>
    <w:rsid w:val="001705EF"/>
    <w:pPr>
      <w:bidi w:val="0"/>
      <w:spacing w:before="100" w:beforeAutospacing="1" w:after="100" w:afterAutospacing="1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>Enjoy My Fine Releases.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2020-08-26T11:13:00Z</dcterms:created>
  <dcterms:modified xsi:type="dcterms:W3CDTF">2020-08-26T11:14:00Z</dcterms:modified>
</cp:coreProperties>
</file>